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3"/>
        <w:gridCol w:w="207"/>
        <w:gridCol w:w="141"/>
        <w:gridCol w:w="219"/>
        <w:gridCol w:w="709"/>
        <w:gridCol w:w="1276"/>
        <w:gridCol w:w="283"/>
        <w:gridCol w:w="984"/>
        <w:gridCol w:w="6"/>
        <w:gridCol w:w="135"/>
        <w:gridCol w:w="284"/>
        <w:gridCol w:w="1843"/>
        <w:gridCol w:w="1984"/>
      </w:tblGrid>
      <w:tr w:rsidR="00BC49FA" w:rsidTr="004C79E4">
        <w:trPr>
          <w:cantSplit/>
        </w:trPr>
        <w:tc>
          <w:tcPr>
            <w:tcW w:w="4258" w:type="dxa"/>
            <w:gridSpan w:val="7"/>
            <w:tcBorders>
              <w:bottom w:val="nil"/>
            </w:tcBorders>
          </w:tcPr>
          <w:p w:rsidR="00BC49FA" w:rsidRDefault="00641F28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BC49FA" w:rsidRDefault="00BC49FA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Gépész-és Biztonságtechnikai Mé</w:t>
            </w:r>
            <w:r>
              <w:rPr>
                <w:i w:val="0"/>
                <w:iCs w:val="0"/>
                <w:sz w:val="20"/>
                <w:szCs w:val="20"/>
              </w:rPr>
              <w:t>r</w:t>
            </w:r>
            <w:r>
              <w:rPr>
                <w:i w:val="0"/>
                <w:iCs w:val="0"/>
                <w:sz w:val="20"/>
                <w:szCs w:val="20"/>
              </w:rPr>
              <w:t>nöki Kar</w:t>
            </w:r>
          </w:p>
        </w:tc>
        <w:tc>
          <w:tcPr>
            <w:tcW w:w="5236" w:type="dxa"/>
            <w:gridSpan w:val="6"/>
            <w:tcBorders>
              <w:bottom w:val="nil"/>
            </w:tcBorders>
          </w:tcPr>
          <w:p w:rsidR="00BC49FA" w:rsidRDefault="00BC49FA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BC49FA" w:rsidRDefault="00BC49FA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BC49FA" w:rsidTr="004C79E4">
        <w:trPr>
          <w:cantSplit/>
        </w:trPr>
        <w:tc>
          <w:tcPr>
            <w:tcW w:w="9494" w:type="dxa"/>
            <w:gridSpan w:val="13"/>
            <w:shd w:val="clear" w:color="auto" w:fill="FFFFFF"/>
          </w:tcPr>
          <w:p w:rsidR="00BC49FA" w:rsidRDefault="00BC49FA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 Különleges technológiák   B-AG-KT-1-7-NLB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>:  2</w:t>
            </w:r>
          </w:p>
          <w:p w:rsidR="00BC49FA" w:rsidRDefault="00BC49FA" w:rsidP="00760E53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AD102F">
              <w:rPr>
                <w:sz w:val="22"/>
                <w:szCs w:val="22"/>
              </w:rPr>
              <w:t>levelező</w:t>
            </w:r>
            <w:r>
              <w:rPr>
                <w:sz w:val="22"/>
                <w:szCs w:val="22"/>
              </w:rPr>
              <w:t>…………….tagozat</w:t>
            </w:r>
            <w:r>
              <w:rPr>
                <w:sz w:val="22"/>
                <w:szCs w:val="22"/>
              </w:rPr>
              <w:tab/>
              <w:t>……</w:t>
            </w:r>
            <w:r w:rsidR="00AD102F">
              <w:rPr>
                <w:sz w:val="22"/>
                <w:szCs w:val="22"/>
              </w:rPr>
              <w:t>201</w:t>
            </w:r>
            <w:r w:rsidR="00760E53">
              <w:rPr>
                <w:sz w:val="22"/>
                <w:szCs w:val="22"/>
              </w:rPr>
              <w:t>6</w:t>
            </w:r>
            <w:r w:rsidR="00AD102F">
              <w:rPr>
                <w:sz w:val="22"/>
                <w:szCs w:val="22"/>
              </w:rPr>
              <w:t>/201</w:t>
            </w:r>
            <w:r w:rsidR="00760E53">
              <w:rPr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tanév ………</w:t>
            </w:r>
            <w:r w:rsidR="00AD102F">
              <w:rPr>
                <w:sz w:val="22"/>
                <w:szCs w:val="22"/>
              </w:rPr>
              <w:t xml:space="preserve">II. </w:t>
            </w:r>
            <w:r>
              <w:rPr>
                <w:sz w:val="22"/>
                <w:szCs w:val="22"/>
              </w:rPr>
              <w:t xml:space="preserve"> félév(trimeszter)</w:t>
            </w:r>
          </w:p>
        </w:tc>
      </w:tr>
      <w:tr w:rsidR="00BC49FA" w:rsidTr="004C79E4">
        <w:trPr>
          <w:cantSplit/>
        </w:trPr>
        <w:tc>
          <w:tcPr>
            <w:tcW w:w="9494" w:type="dxa"/>
            <w:gridSpan w:val="13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Szakok melyeken a tárgyat oktatják: CAD/CAM </w:t>
            </w:r>
          </w:p>
        </w:tc>
      </w:tr>
      <w:tr w:rsidR="00BC49FA" w:rsidTr="004C79E4">
        <w:trPr>
          <w:cantSplit/>
        </w:trPr>
        <w:tc>
          <w:tcPr>
            <w:tcW w:w="1630" w:type="dxa"/>
            <w:gridSpan w:val="2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345" w:type="dxa"/>
            <w:gridSpan w:val="4"/>
          </w:tcPr>
          <w:p w:rsidR="00760E53" w:rsidRDefault="00760E53" w:rsidP="00760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Biró Szabolcs</w:t>
            </w:r>
          </w:p>
          <w:p w:rsidR="00BC49FA" w:rsidRDefault="00760E53" w:rsidP="00760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mestertanár</w:t>
            </w:r>
          </w:p>
        </w:tc>
        <w:tc>
          <w:tcPr>
            <w:tcW w:w="1692" w:type="dxa"/>
            <w:gridSpan w:val="5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BC49FA" w:rsidRDefault="00BC49FA">
            <w:pPr>
              <w:rPr>
                <w:sz w:val="22"/>
                <w:szCs w:val="22"/>
              </w:rPr>
            </w:pPr>
          </w:p>
        </w:tc>
      </w:tr>
      <w:tr w:rsidR="00BC49FA" w:rsidTr="004C79E4">
        <w:trPr>
          <w:cantSplit/>
        </w:trPr>
        <w:tc>
          <w:tcPr>
            <w:tcW w:w="1990" w:type="dxa"/>
            <w:gridSpan w:val="4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</w:t>
            </w:r>
            <w:r>
              <w:rPr>
                <w:sz w:val="22"/>
                <w:szCs w:val="22"/>
              </w:rPr>
              <w:t>é</w:t>
            </w:r>
            <w:r>
              <w:rPr>
                <w:sz w:val="22"/>
                <w:szCs w:val="22"/>
              </w:rPr>
              <w:t>telek:</w:t>
            </w:r>
          </w:p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7504" w:type="dxa"/>
            <w:gridSpan w:val="9"/>
          </w:tcPr>
          <w:p w:rsidR="00BC49FA" w:rsidRDefault="00760E53" w:rsidP="00760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BAGFS15NLB</w:t>
            </w:r>
          </w:p>
        </w:tc>
      </w:tr>
      <w:tr w:rsidR="00BC49FA" w:rsidTr="004C79E4">
        <w:trPr>
          <w:cantSplit/>
          <w:trHeight w:val="295"/>
        </w:trPr>
        <w:tc>
          <w:tcPr>
            <w:tcW w:w="1771" w:type="dxa"/>
            <w:gridSpan w:val="3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928" w:type="dxa"/>
            <w:gridSpan w:val="2"/>
          </w:tcPr>
          <w:p w:rsidR="00BC49FA" w:rsidRDefault="00AD1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Előadás: </w:t>
            </w:r>
          </w:p>
        </w:tc>
        <w:tc>
          <w:tcPr>
            <w:tcW w:w="2684" w:type="dxa"/>
            <w:gridSpan w:val="5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gyak.: </w:t>
            </w:r>
          </w:p>
        </w:tc>
        <w:tc>
          <w:tcPr>
            <w:tcW w:w="2127" w:type="dxa"/>
            <w:gridSpan w:val="2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BC49FA" w:rsidTr="004C79E4">
        <w:trPr>
          <w:cantSplit/>
          <w:trHeight w:val="331"/>
        </w:trPr>
        <w:tc>
          <w:tcPr>
            <w:tcW w:w="1771" w:type="dxa"/>
            <w:gridSpan w:val="3"/>
            <w:tcBorders>
              <w:bottom w:val="nil"/>
            </w:tcBorders>
          </w:tcPr>
          <w:p w:rsidR="00BC49FA" w:rsidRDefault="00BC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723" w:type="dxa"/>
            <w:gridSpan w:val="10"/>
            <w:tcBorders>
              <w:bottom w:val="nil"/>
            </w:tcBorders>
          </w:tcPr>
          <w:p w:rsidR="00BC49FA" w:rsidRDefault="001E10D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 w:rsidR="00027787">
              <w:rPr>
                <w:b/>
                <w:bCs/>
                <w:sz w:val="22"/>
                <w:szCs w:val="22"/>
              </w:rPr>
              <w:t xml:space="preserve">vközi </w:t>
            </w:r>
            <w:r w:rsidR="00BC49FA">
              <w:rPr>
                <w:b/>
                <w:bCs/>
                <w:sz w:val="22"/>
                <w:szCs w:val="22"/>
              </w:rPr>
              <w:t xml:space="preserve"> jegy </w:t>
            </w:r>
          </w:p>
        </w:tc>
      </w:tr>
      <w:tr w:rsidR="00BC49FA" w:rsidTr="004C79E4">
        <w:trPr>
          <w:cantSplit/>
        </w:trPr>
        <w:tc>
          <w:tcPr>
            <w:tcW w:w="9494" w:type="dxa"/>
            <w:gridSpan w:val="13"/>
            <w:tcBorders>
              <w:bottom w:val="nil"/>
            </w:tcBorders>
            <w:shd w:val="clear" w:color="auto" w:fill="FFFFFF"/>
          </w:tcPr>
          <w:p w:rsidR="00BC49FA" w:rsidRDefault="00BC49FA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BC49FA" w:rsidTr="004C79E4">
        <w:trPr>
          <w:cantSplit/>
        </w:trPr>
        <w:tc>
          <w:tcPr>
            <w:tcW w:w="9494" w:type="dxa"/>
            <w:gridSpan w:val="13"/>
            <w:shd w:val="clear" w:color="auto" w:fill="FFFFFF"/>
          </w:tcPr>
          <w:p w:rsidR="00BC49FA" w:rsidRDefault="00BC49FA" w:rsidP="00AD102F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cél:</w:t>
            </w:r>
            <w:r>
              <w:t xml:space="preserve"> </w:t>
            </w:r>
            <w:r w:rsidR="004B0412">
              <w:t>Megismertetni a hallgatókkal a különleges forgácsolástechnológiai eljárásokat, am</w:t>
            </w:r>
            <w:r w:rsidR="004B0412">
              <w:t>e</w:t>
            </w:r>
            <w:r w:rsidR="004B0412">
              <w:t>lyek a ’Forgácsolás technológia számítógépes tervezése’ című tantárgy programjában időhiány miatt nem kerülnek ismertetésre.</w:t>
            </w:r>
          </w:p>
        </w:tc>
      </w:tr>
      <w:tr w:rsidR="00BC49FA" w:rsidTr="004C79E4">
        <w:trPr>
          <w:cantSplit/>
        </w:trPr>
        <w:tc>
          <w:tcPr>
            <w:tcW w:w="9494" w:type="dxa"/>
            <w:gridSpan w:val="13"/>
            <w:tcBorders>
              <w:bottom w:val="nil"/>
            </w:tcBorders>
            <w:shd w:val="clear" w:color="auto" w:fill="FFFFFF"/>
          </w:tcPr>
          <w:p w:rsidR="00BC49FA" w:rsidRDefault="00BC49FA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Tematika: lásd ütemezés</w:t>
            </w:r>
          </w:p>
        </w:tc>
      </w:tr>
      <w:tr w:rsidR="00CC27B8" w:rsidTr="004C79E4">
        <w:trPr>
          <w:cantSplit/>
        </w:trPr>
        <w:tc>
          <w:tcPr>
            <w:tcW w:w="9494" w:type="dxa"/>
            <w:gridSpan w:val="13"/>
            <w:tcBorders>
              <w:bottom w:val="nil"/>
            </w:tcBorders>
            <w:shd w:val="clear" w:color="auto" w:fill="FFFFFF"/>
          </w:tcPr>
          <w:p w:rsidR="00CC27B8" w:rsidRDefault="00CC27B8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C49FA" w:rsidTr="004C79E4">
        <w:trPr>
          <w:cantSplit/>
          <w:trHeight w:val="283"/>
        </w:trPr>
        <w:tc>
          <w:tcPr>
            <w:tcW w:w="9494" w:type="dxa"/>
            <w:gridSpan w:val="13"/>
            <w:shd w:val="pct5" w:color="auto" w:fill="FFFFFF"/>
          </w:tcPr>
          <w:p w:rsidR="00BC49FA" w:rsidRDefault="00BC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BC49FA" w:rsidTr="004C79E4">
        <w:trPr>
          <w:cantSplit/>
          <w:trHeight w:val="283"/>
        </w:trPr>
        <w:tc>
          <w:tcPr>
            <w:tcW w:w="1423" w:type="dxa"/>
            <w:shd w:val="pct5" w:color="auto" w:fill="FFFFFF"/>
          </w:tcPr>
          <w:p w:rsidR="00BC49FA" w:rsidRDefault="00BC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  <w:p w:rsidR="00BC49FA" w:rsidRDefault="00BC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8071" w:type="dxa"/>
            <w:gridSpan w:val="12"/>
            <w:shd w:val="pct5" w:color="auto" w:fill="FFFFFF"/>
          </w:tcPr>
          <w:p w:rsidR="00BC49FA" w:rsidRDefault="00BC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BC49FA" w:rsidRDefault="00CC27B8">
            <w:pPr>
              <w:pStyle w:val="Cmsor5"/>
            </w:pPr>
            <w:r>
              <w:t xml:space="preserve">                  </w:t>
            </w:r>
            <w:r w:rsidR="00BC49FA">
              <w:t xml:space="preserve">Előadás                          </w:t>
            </w:r>
            <w:r>
              <w:t xml:space="preserve">                          Gyakorlat</w:t>
            </w:r>
            <w:r w:rsidR="00BC49FA">
              <w:t xml:space="preserve">                     </w:t>
            </w:r>
          </w:p>
        </w:tc>
      </w:tr>
      <w:tr w:rsidR="00B16ACD" w:rsidRPr="00B16ACD" w:rsidTr="004C79E4">
        <w:trPr>
          <w:cantSplit/>
          <w:trHeight w:val="278"/>
        </w:trPr>
        <w:tc>
          <w:tcPr>
            <w:tcW w:w="1423" w:type="dxa"/>
            <w:shd w:val="pct5" w:color="auto" w:fill="FFFFFF"/>
          </w:tcPr>
          <w:p w:rsidR="00B16ACD" w:rsidRDefault="00B16ACD" w:rsidP="00FA5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7"/>
            <w:shd w:val="pct5" w:color="auto" w:fill="FFFFFF"/>
          </w:tcPr>
          <w:p w:rsidR="00B16ACD" w:rsidRPr="00B16ACD" w:rsidRDefault="00B16ACD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>Orientáció, Különleges forgácsoló sze</w:t>
            </w:r>
            <w:r w:rsidRPr="00B16ACD">
              <w:rPr>
                <w:sz w:val="22"/>
                <w:szCs w:val="22"/>
              </w:rPr>
              <w:t>r</w:t>
            </w:r>
            <w:r w:rsidRPr="00B16ACD">
              <w:rPr>
                <w:sz w:val="22"/>
                <w:szCs w:val="22"/>
              </w:rPr>
              <w:t xml:space="preserve">számgépek. </w:t>
            </w:r>
          </w:p>
        </w:tc>
        <w:tc>
          <w:tcPr>
            <w:tcW w:w="4252" w:type="dxa"/>
            <w:gridSpan w:val="5"/>
            <w:shd w:val="pct5" w:color="auto" w:fill="FFFFFF"/>
          </w:tcPr>
          <w:p w:rsidR="00B16ACD" w:rsidRPr="00B16ACD" w:rsidRDefault="00B16ACD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>Esztergálás, fúrás, marás, köszörülés különl</w:t>
            </w:r>
            <w:r w:rsidRPr="00B16ACD">
              <w:rPr>
                <w:sz w:val="22"/>
                <w:szCs w:val="22"/>
              </w:rPr>
              <w:t>e</w:t>
            </w:r>
            <w:r w:rsidRPr="00B16ACD">
              <w:rPr>
                <w:sz w:val="22"/>
                <w:szCs w:val="22"/>
              </w:rPr>
              <w:t xml:space="preserve">ges készülékei. </w:t>
            </w:r>
          </w:p>
        </w:tc>
      </w:tr>
      <w:tr w:rsidR="00B16ACD" w:rsidRPr="00B16ACD" w:rsidTr="004C79E4">
        <w:trPr>
          <w:cantSplit/>
          <w:trHeight w:val="278"/>
        </w:trPr>
        <w:tc>
          <w:tcPr>
            <w:tcW w:w="1423" w:type="dxa"/>
            <w:shd w:val="pct5" w:color="auto" w:fill="FFFFFF"/>
          </w:tcPr>
          <w:p w:rsidR="00B16ACD" w:rsidRDefault="00B16ACD" w:rsidP="00FA5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7"/>
            <w:shd w:val="pct5" w:color="auto" w:fill="FFFFFF"/>
          </w:tcPr>
          <w:p w:rsidR="00B16ACD" w:rsidRPr="00B16ACD" w:rsidRDefault="00B16ACD" w:rsidP="00A95E5F">
            <w:pPr>
              <w:pStyle w:val="Norm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 xml:space="preserve">Finomfelületi  technológiák. </w:t>
            </w:r>
          </w:p>
        </w:tc>
        <w:tc>
          <w:tcPr>
            <w:tcW w:w="4252" w:type="dxa"/>
            <w:gridSpan w:val="5"/>
            <w:shd w:val="pct5" w:color="auto" w:fill="FFFFFF"/>
          </w:tcPr>
          <w:p w:rsidR="00B16ACD" w:rsidRPr="00B16ACD" w:rsidRDefault="00B16ACD" w:rsidP="00B16ACD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 xml:space="preserve">Finomfúrás és szuperfiniselés bemutató. </w:t>
            </w:r>
          </w:p>
        </w:tc>
      </w:tr>
      <w:tr w:rsidR="00B16ACD" w:rsidRPr="00B16ACD" w:rsidTr="004C79E4">
        <w:trPr>
          <w:cantSplit/>
          <w:trHeight w:val="278"/>
        </w:trPr>
        <w:tc>
          <w:tcPr>
            <w:tcW w:w="1423" w:type="dxa"/>
            <w:shd w:val="pct5" w:color="auto" w:fill="FFFFFF"/>
          </w:tcPr>
          <w:p w:rsidR="00B16ACD" w:rsidRDefault="00B16A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7"/>
            <w:shd w:val="pct5" w:color="auto" w:fill="FFFFFF"/>
          </w:tcPr>
          <w:p w:rsidR="00B16ACD" w:rsidRPr="00B16ACD" w:rsidRDefault="00A95E5F" w:rsidP="00A95E5F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B16ACD">
              <w:rPr>
                <w:sz w:val="22"/>
                <w:szCs w:val="22"/>
              </w:rPr>
              <w:t>ugaras megmunkálások</w:t>
            </w:r>
            <w:r>
              <w:rPr>
                <w:sz w:val="22"/>
                <w:szCs w:val="22"/>
              </w:rPr>
              <w:t>: p</w:t>
            </w:r>
            <w:r w:rsidRPr="00B16ACD">
              <w:rPr>
                <w:sz w:val="22"/>
                <w:szCs w:val="22"/>
              </w:rPr>
              <w:t>lazma</w:t>
            </w:r>
            <w:r>
              <w:rPr>
                <w:sz w:val="22"/>
                <w:szCs w:val="22"/>
              </w:rPr>
              <w:t xml:space="preserve">, </w:t>
            </w:r>
            <w:r w:rsidRPr="00B16ACD">
              <w:rPr>
                <w:sz w:val="22"/>
                <w:szCs w:val="22"/>
              </w:rPr>
              <w:t>elek</w:t>
            </w:r>
            <w:r w:rsidRPr="00B16ACD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ron, l</w:t>
            </w:r>
            <w:r w:rsidR="00B16ACD" w:rsidRPr="00B16ACD">
              <w:rPr>
                <w:sz w:val="22"/>
                <w:szCs w:val="22"/>
              </w:rPr>
              <w:t xml:space="preserve">ézer-, </w:t>
            </w:r>
            <w:r>
              <w:rPr>
                <w:sz w:val="22"/>
                <w:szCs w:val="22"/>
              </w:rPr>
              <w:t xml:space="preserve">és </w:t>
            </w:r>
            <w:r w:rsidR="00B16ACD" w:rsidRPr="00B16ACD">
              <w:rPr>
                <w:sz w:val="22"/>
                <w:szCs w:val="22"/>
              </w:rPr>
              <w:t>víz</w:t>
            </w:r>
            <w:r>
              <w:rPr>
                <w:sz w:val="22"/>
                <w:szCs w:val="22"/>
              </w:rPr>
              <w:t>sugaras technológiák</w:t>
            </w:r>
            <w:r w:rsidR="00B16ACD" w:rsidRPr="00B16AC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252" w:type="dxa"/>
            <w:gridSpan w:val="5"/>
            <w:shd w:val="pct5" w:color="auto" w:fill="FFFFFF"/>
          </w:tcPr>
          <w:p w:rsidR="00B16ACD" w:rsidRPr="00B16ACD" w:rsidRDefault="00A95E5F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Plazmavágás bemutató</w:t>
            </w:r>
          </w:p>
        </w:tc>
      </w:tr>
      <w:tr w:rsidR="00B16ACD" w:rsidRPr="00B16ACD" w:rsidTr="00B16ACD">
        <w:trPr>
          <w:cantSplit/>
          <w:trHeight w:val="278"/>
        </w:trPr>
        <w:tc>
          <w:tcPr>
            <w:tcW w:w="1423" w:type="dxa"/>
            <w:shd w:val="pct5" w:color="auto" w:fill="FFFFFF"/>
          </w:tcPr>
          <w:p w:rsidR="00B16ACD" w:rsidRDefault="00B16A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5" w:type="dxa"/>
            <w:gridSpan w:val="8"/>
            <w:shd w:val="pct5" w:color="auto" w:fill="FFFFFF"/>
          </w:tcPr>
          <w:p w:rsidR="00B16ACD" w:rsidRPr="00B16ACD" w:rsidRDefault="00A95E5F" w:rsidP="00A95E5F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>Szikraforgácsolás.</w:t>
            </w:r>
          </w:p>
        </w:tc>
        <w:tc>
          <w:tcPr>
            <w:tcW w:w="4246" w:type="dxa"/>
            <w:gridSpan w:val="4"/>
            <w:shd w:val="pct5" w:color="auto" w:fill="FFFFFF"/>
          </w:tcPr>
          <w:p w:rsidR="00B16ACD" w:rsidRPr="00B16ACD" w:rsidRDefault="00A95E5F" w:rsidP="00A95E5F">
            <w:pPr>
              <w:pStyle w:val="NormlWeb"/>
              <w:spacing w:before="0" w:beforeAutospacing="0" w:after="0" w:afterAutospacing="0" w:line="278" w:lineRule="atLeast"/>
              <w:rPr>
                <w:sz w:val="22"/>
                <w:szCs w:val="22"/>
              </w:rPr>
            </w:pPr>
            <w:r w:rsidRPr="00B16ACD">
              <w:rPr>
                <w:sz w:val="22"/>
                <w:szCs w:val="22"/>
              </w:rPr>
              <w:t xml:space="preserve">Tömbszikraforgácsolás bemutató. </w:t>
            </w:r>
            <w:r>
              <w:rPr>
                <w:sz w:val="22"/>
                <w:szCs w:val="22"/>
              </w:rPr>
              <w:t>Kreativitás a forgácsolásban-csoportmunka.</w:t>
            </w:r>
          </w:p>
        </w:tc>
      </w:tr>
      <w:tr w:rsidR="004C79E4" w:rsidTr="004C79E4">
        <w:trPr>
          <w:cantSplit/>
          <w:trHeight w:val="278"/>
        </w:trPr>
        <w:tc>
          <w:tcPr>
            <w:tcW w:w="9494" w:type="dxa"/>
            <w:gridSpan w:val="13"/>
          </w:tcPr>
          <w:p w:rsidR="004C79E4" w:rsidRDefault="004C79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pótlás módja:  TVSZ szerint</w:t>
            </w:r>
          </w:p>
        </w:tc>
      </w:tr>
      <w:tr w:rsidR="004C79E4" w:rsidTr="004C79E4">
        <w:trPr>
          <w:cantSplit/>
          <w:trHeight w:val="801"/>
        </w:trPr>
        <w:tc>
          <w:tcPr>
            <w:tcW w:w="9494" w:type="dxa"/>
            <w:gridSpan w:val="13"/>
            <w:shd w:val="clear" w:color="auto" w:fill="FFFFFF"/>
          </w:tcPr>
          <w:p w:rsidR="004C79E4" w:rsidRDefault="004C79E4" w:rsidP="006F7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gyak. jegy kialakításának módszere: A gyakorlati jegy </w:t>
            </w:r>
            <w:r w:rsidR="006F7094">
              <w:rPr>
                <w:sz w:val="22"/>
                <w:szCs w:val="22"/>
              </w:rPr>
              <w:t>félévközi beadandó feladat</w:t>
            </w:r>
            <w:r>
              <w:rPr>
                <w:sz w:val="22"/>
                <w:szCs w:val="22"/>
              </w:rPr>
              <w:t xml:space="preserve"> alapján szerezhető meg.</w:t>
            </w:r>
          </w:p>
        </w:tc>
      </w:tr>
      <w:tr w:rsidR="004C79E4" w:rsidTr="004C79E4">
        <w:trPr>
          <w:cantSplit/>
          <w:trHeight w:val="278"/>
        </w:trPr>
        <w:tc>
          <w:tcPr>
            <w:tcW w:w="9494" w:type="dxa"/>
            <w:gridSpan w:val="13"/>
            <w:shd w:val="clear" w:color="auto" w:fill="FFFFFF"/>
          </w:tcPr>
          <w:p w:rsidR="004C79E4" w:rsidRDefault="004C79E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Irodalom: </w:t>
            </w:r>
            <w:r>
              <w:rPr>
                <w:sz w:val="22"/>
                <w:szCs w:val="22"/>
              </w:rPr>
              <w:t>Az Apertus Közalapítványnak írt elektronikus jegyzet és az előadások anyagai pdf-ben.</w:t>
            </w:r>
          </w:p>
        </w:tc>
      </w:tr>
      <w:tr w:rsidR="004C79E4" w:rsidTr="004C79E4">
        <w:trPr>
          <w:cantSplit/>
          <w:trHeight w:val="278"/>
        </w:trPr>
        <w:tc>
          <w:tcPr>
            <w:tcW w:w="9494" w:type="dxa"/>
            <w:gridSpan w:val="13"/>
          </w:tcPr>
          <w:p w:rsidR="004C79E4" w:rsidRDefault="004C79E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Egyéb segédletek</w:t>
            </w:r>
            <w:r>
              <w:rPr>
                <w:sz w:val="22"/>
                <w:szCs w:val="22"/>
              </w:rPr>
              <w:t xml:space="preserve">: Saját kézzel írott jegyzet és előadásokon megadott irodalom. </w:t>
            </w:r>
          </w:p>
        </w:tc>
      </w:tr>
    </w:tbl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BC49FA" w:rsidRDefault="00BC49FA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p w:rsidR="00BC49FA" w:rsidRDefault="00BC49FA">
      <w:pPr>
        <w:rPr>
          <w:sz w:val="16"/>
          <w:szCs w:val="16"/>
        </w:rPr>
      </w:pPr>
    </w:p>
    <w:sectPr w:rsidR="00BC49FA" w:rsidSect="00634B4E">
      <w:footerReference w:type="default" r:id="rId6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235" w:rsidRDefault="00871235">
      <w:r>
        <w:separator/>
      </w:r>
    </w:p>
  </w:endnote>
  <w:endnote w:type="continuationSeparator" w:id="1">
    <w:p w:rsidR="00871235" w:rsidRDefault="00871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FA" w:rsidRDefault="00AD102F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760E53">
      <w:rPr>
        <w:sz w:val="20"/>
        <w:szCs w:val="20"/>
      </w:rPr>
      <w:t>7</w:t>
    </w:r>
    <w:r>
      <w:rPr>
        <w:sz w:val="20"/>
        <w:szCs w:val="20"/>
      </w:rPr>
      <w:t xml:space="preserve">. </w:t>
    </w:r>
    <w:r w:rsidR="00760E53">
      <w:rPr>
        <w:sz w:val="20"/>
        <w:szCs w:val="20"/>
      </w:rPr>
      <w:t>január 10.</w:t>
    </w:r>
  </w:p>
  <w:p w:rsidR="00BC49FA" w:rsidRDefault="00BC49FA">
    <w:pPr>
      <w:pStyle w:val="llb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BAGKT17NLB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235" w:rsidRDefault="00871235">
      <w:r>
        <w:separator/>
      </w:r>
    </w:p>
  </w:footnote>
  <w:footnote w:type="continuationSeparator" w:id="1">
    <w:p w:rsidR="00871235" w:rsidRDefault="00871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C49FA"/>
    <w:rsid w:val="00027787"/>
    <w:rsid w:val="00065291"/>
    <w:rsid w:val="0015425A"/>
    <w:rsid w:val="001E10D9"/>
    <w:rsid w:val="00223651"/>
    <w:rsid w:val="002A5199"/>
    <w:rsid w:val="00475B44"/>
    <w:rsid w:val="00482AF2"/>
    <w:rsid w:val="004A728A"/>
    <w:rsid w:val="004B0412"/>
    <w:rsid w:val="004C79E4"/>
    <w:rsid w:val="004E5247"/>
    <w:rsid w:val="005546EE"/>
    <w:rsid w:val="005934AC"/>
    <w:rsid w:val="005F7EC0"/>
    <w:rsid w:val="00634B4E"/>
    <w:rsid w:val="00641F28"/>
    <w:rsid w:val="006F32A1"/>
    <w:rsid w:val="006F7094"/>
    <w:rsid w:val="00760E53"/>
    <w:rsid w:val="007E2C87"/>
    <w:rsid w:val="00825FF8"/>
    <w:rsid w:val="00864E44"/>
    <w:rsid w:val="00871235"/>
    <w:rsid w:val="008C238C"/>
    <w:rsid w:val="0097153F"/>
    <w:rsid w:val="00A95E5F"/>
    <w:rsid w:val="00AA6701"/>
    <w:rsid w:val="00AD102F"/>
    <w:rsid w:val="00B16ACD"/>
    <w:rsid w:val="00B21911"/>
    <w:rsid w:val="00BC49FA"/>
    <w:rsid w:val="00C96C5E"/>
    <w:rsid w:val="00CC27B8"/>
    <w:rsid w:val="00CE73D3"/>
    <w:rsid w:val="00D00F5A"/>
    <w:rsid w:val="00E53280"/>
    <w:rsid w:val="00FA59E7"/>
    <w:rsid w:val="00FC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4B4E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34B4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rsid w:val="00634B4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rsid w:val="00634B4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634B4E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634B4E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634B4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sid w:val="00634B4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sid w:val="00634B4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634B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634B4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rsid w:val="00634B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4B4E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634B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34B4E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B16ACD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1610</Characters>
  <Application>Microsoft Office Word</Application>
  <DocSecurity>0</DocSecurity>
  <Lines>13</Lines>
  <Paragraphs>3</Paragraphs>
  <ScaleCrop>false</ScaleCrop>
  <Company>KKMF SZGTI SZFVÁR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kadocsa györgy</dc:creator>
  <cp:keywords/>
  <dc:description/>
  <cp:lastModifiedBy>Aspire One</cp:lastModifiedBy>
  <cp:revision>2</cp:revision>
  <cp:lastPrinted>2007-09-05T14:02:00Z</cp:lastPrinted>
  <dcterms:created xsi:type="dcterms:W3CDTF">2017-01-11T06:53:00Z</dcterms:created>
  <dcterms:modified xsi:type="dcterms:W3CDTF">2017-01-11T06:53:00Z</dcterms:modified>
</cp:coreProperties>
</file>